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C3" w:rsidRDefault="00E657C3" w:rsidP="00E657C3">
      <w:pPr>
        <w:pStyle w:val="a3"/>
        <w:shd w:val="clear" w:color="auto" w:fill="FFFFFF"/>
        <w:spacing w:before="0" w:beforeAutospacing="0" w:after="150" w:afterAutospacing="0"/>
        <w:ind w:left="150" w:right="15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РЕЗИСТОРЫ ПОСТОЯННЫЕ ПРОВОЛОЧНЫЕ</w:t>
      </w:r>
    </w:p>
    <w:p w:rsidR="00E657C3" w:rsidRDefault="00E657C3" w:rsidP="00E657C3">
      <w:pPr>
        <w:pStyle w:val="a3"/>
        <w:shd w:val="clear" w:color="auto" w:fill="FFFFFF"/>
        <w:spacing w:before="0" w:beforeAutospacing="0" w:after="150" w:afterAutospacing="0"/>
        <w:ind w:left="150" w:right="15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С5 - 14В, С5 - 14ВII, С5 - 17В</w:t>
      </w:r>
    </w:p>
    <w:p w:rsidR="00E657C3" w:rsidRDefault="00E657C3" w:rsidP="00E657C3">
      <w:pPr>
        <w:pStyle w:val="a3"/>
        <w:shd w:val="clear" w:color="auto" w:fill="FFFFFF"/>
        <w:spacing w:before="0" w:beforeAutospacing="0" w:after="150" w:afterAutospacing="0"/>
        <w:ind w:left="150" w:right="15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ОЖО.467.556 ТУ - приемка ОТК, ОЖО.467.542 ТУ - приемка "ПЗ"</w:t>
      </w:r>
    </w:p>
    <w:p w:rsidR="00D625FD" w:rsidRDefault="00E657C3"/>
    <w:p w:rsidR="00E657C3" w:rsidRDefault="00E657C3" w:rsidP="00E657C3">
      <w:pPr>
        <w:pStyle w:val="a3"/>
        <w:shd w:val="clear" w:color="auto" w:fill="FFFFFF"/>
        <w:spacing w:before="0" w:beforeAutospacing="0" w:after="150" w:afterAutospacing="0"/>
        <w:ind w:left="150" w:right="150"/>
        <w:jc w:val="both"/>
        <w:rPr>
          <w:rFonts w:ascii="Arial" w:hAnsi="Arial" w:cs="Arial"/>
          <w:color w:val="000000"/>
          <w:szCs w:val="21"/>
        </w:rPr>
      </w:pPr>
      <w:hyperlink r:id="rId5" w:history="1">
        <w:r w:rsidRPr="00E657C3">
          <w:rPr>
            <w:rStyle w:val="a5"/>
            <w:rFonts w:ascii="Arial" w:hAnsi="Arial" w:cs="Arial"/>
            <w:color w:val="000000"/>
            <w:sz w:val="28"/>
            <w:szCs w:val="23"/>
            <w:bdr w:val="single" w:sz="2" w:space="2" w:color="CCCCCC" w:frame="1"/>
          </w:rPr>
          <w:t>Резисторы</w:t>
        </w:r>
      </w:hyperlink>
      <w:r w:rsidRPr="00E657C3">
        <w:rPr>
          <w:rStyle w:val="apple-converted-space"/>
          <w:rFonts w:ascii="Arial" w:hAnsi="Arial" w:cs="Arial"/>
          <w:color w:val="000000"/>
          <w:szCs w:val="21"/>
        </w:rPr>
        <w:t> </w:t>
      </w:r>
      <w:r w:rsidRPr="00E657C3">
        <w:rPr>
          <w:rFonts w:ascii="Arial" w:hAnsi="Arial" w:cs="Arial"/>
          <w:color w:val="000000"/>
          <w:szCs w:val="21"/>
        </w:rPr>
        <w:t>общего применения прецизионные, изолированные, для печатного (С5 - 14В, C5 - 14BII) и навесного (С5 - 17В) монтажа, пригодны для эксплуатации во всех климатических районах, предназначены для работы в цепях постоянного, переменного тока в импульсном режиме при рабочем напряжении цепи до 300</w:t>
      </w:r>
      <w:proofErr w:type="gramStart"/>
      <w:r w:rsidRPr="00E657C3">
        <w:rPr>
          <w:rFonts w:ascii="Arial" w:hAnsi="Arial" w:cs="Arial"/>
          <w:color w:val="000000"/>
          <w:szCs w:val="21"/>
        </w:rPr>
        <w:t xml:space="preserve"> В</w:t>
      </w:r>
      <w:proofErr w:type="gramEnd"/>
      <w:r w:rsidRPr="00E657C3">
        <w:rPr>
          <w:rFonts w:ascii="Arial" w:hAnsi="Arial" w:cs="Arial"/>
          <w:color w:val="000000"/>
          <w:szCs w:val="21"/>
        </w:rPr>
        <w:t xml:space="preserve"> (амплитудное значение).</w:t>
      </w:r>
    </w:p>
    <w:p w:rsidR="00E657C3" w:rsidRPr="00E657C3" w:rsidRDefault="00E657C3" w:rsidP="00E657C3">
      <w:pPr>
        <w:pStyle w:val="a3"/>
        <w:shd w:val="clear" w:color="auto" w:fill="FFFFFF"/>
        <w:spacing w:before="0" w:beforeAutospacing="0" w:after="150" w:afterAutospacing="0"/>
        <w:ind w:left="150" w:right="150"/>
        <w:jc w:val="both"/>
        <w:rPr>
          <w:rFonts w:ascii="Arial" w:hAnsi="Arial" w:cs="Arial"/>
          <w:color w:val="000000"/>
          <w:sz w:val="32"/>
        </w:rPr>
      </w:pPr>
    </w:p>
    <w:p w:rsidR="00E657C3" w:rsidRDefault="00E657C3" w:rsidP="00E657C3">
      <w:pPr>
        <w:pStyle w:val="a3"/>
        <w:shd w:val="clear" w:color="auto" w:fill="FFFFFF"/>
        <w:spacing w:before="0" w:beforeAutospacing="0" w:after="150" w:afterAutospacing="0"/>
        <w:ind w:left="150" w:right="150"/>
        <w:jc w:val="center"/>
        <w:rPr>
          <w:rStyle w:val="a4"/>
          <w:rFonts w:ascii="Arial" w:hAnsi="Arial" w:cs="Arial"/>
          <w:color w:val="000000"/>
          <w:sz w:val="21"/>
          <w:szCs w:val="21"/>
          <w:u w:val="single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УСЛОВИЯ ЭКСПЛУАТАЦИИ</w:t>
      </w:r>
    </w:p>
    <w:p w:rsidR="00E657C3" w:rsidRDefault="00E657C3" w:rsidP="00E657C3">
      <w:pPr>
        <w:pStyle w:val="a3"/>
        <w:shd w:val="clear" w:color="auto" w:fill="FFFFFF"/>
        <w:spacing w:before="0" w:beforeAutospacing="0" w:after="150" w:afterAutospacing="0"/>
        <w:ind w:left="150" w:right="150"/>
        <w:jc w:val="center"/>
        <w:rPr>
          <w:rStyle w:val="a4"/>
          <w:rFonts w:ascii="Arial" w:hAnsi="Arial" w:cs="Arial"/>
          <w:color w:val="000000"/>
          <w:sz w:val="21"/>
          <w:szCs w:val="21"/>
          <w:u w:val="single"/>
        </w:rPr>
      </w:pPr>
    </w:p>
    <w:p w:rsidR="00E657C3" w:rsidRPr="00E657C3" w:rsidRDefault="00E657C3" w:rsidP="00E657C3">
      <w:pPr>
        <w:pStyle w:val="a3"/>
        <w:shd w:val="clear" w:color="auto" w:fill="FFFFFF"/>
        <w:spacing w:before="0" w:beforeAutospacing="0" w:after="150" w:afterAutospacing="0"/>
        <w:ind w:left="150" w:right="150"/>
        <w:jc w:val="center"/>
        <w:rPr>
          <w:rFonts w:ascii="Arial" w:hAnsi="Arial" w:cs="Arial"/>
          <w:color w:val="000000"/>
          <w:sz w:val="32"/>
        </w:rPr>
      </w:pPr>
    </w:p>
    <w:p w:rsidR="00E657C3" w:rsidRPr="00E657C3" w:rsidRDefault="00E657C3" w:rsidP="00E657C3">
      <w:pPr>
        <w:pStyle w:val="a3"/>
        <w:shd w:val="clear" w:color="auto" w:fill="FFFFFF"/>
        <w:spacing w:before="0" w:beforeAutospacing="0" w:after="150" w:afterAutospacing="0"/>
        <w:ind w:left="150" w:right="150"/>
        <w:rPr>
          <w:rFonts w:ascii="Arial" w:hAnsi="Arial" w:cs="Arial"/>
          <w:color w:val="000000"/>
          <w:sz w:val="32"/>
        </w:rPr>
      </w:pPr>
      <w:r w:rsidRPr="00E657C3">
        <w:rPr>
          <w:rFonts w:ascii="Arial" w:hAnsi="Arial" w:cs="Arial"/>
          <w:color w:val="000000"/>
          <w:szCs w:val="21"/>
        </w:rPr>
        <w:t>Температура, °С: от -60 до +155</w:t>
      </w:r>
    </w:p>
    <w:p w:rsidR="00E657C3" w:rsidRPr="00E657C3" w:rsidRDefault="00E657C3" w:rsidP="00E657C3">
      <w:pPr>
        <w:pStyle w:val="a3"/>
        <w:shd w:val="clear" w:color="auto" w:fill="FFFFFF"/>
        <w:spacing w:before="0" w:beforeAutospacing="0" w:after="150" w:afterAutospacing="0"/>
        <w:ind w:left="150" w:right="150"/>
        <w:rPr>
          <w:rFonts w:ascii="Arial" w:hAnsi="Arial" w:cs="Arial"/>
          <w:color w:val="000000"/>
          <w:sz w:val="32"/>
        </w:rPr>
      </w:pPr>
      <w:r w:rsidRPr="00E657C3">
        <w:rPr>
          <w:rFonts w:ascii="Arial" w:hAnsi="Arial" w:cs="Arial"/>
          <w:color w:val="000000"/>
          <w:szCs w:val="21"/>
        </w:rPr>
        <w:t>Атмосферное давление, </w:t>
      </w:r>
      <w:proofErr w:type="spellStart"/>
      <w:r w:rsidRPr="00E657C3">
        <w:rPr>
          <w:rFonts w:ascii="Arial" w:hAnsi="Arial" w:cs="Arial"/>
          <w:color w:val="000000"/>
          <w:szCs w:val="21"/>
        </w:rPr>
        <w:t>мм</w:t>
      </w:r>
      <w:proofErr w:type="gramStart"/>
      <w:r w:rsidRPr="00E657C3">
        <w:rPr>
          <w:rFonts w:ascii="Arial" w:hAnsi="Arial" w:cs="Arial"/>
          <w:color w:val="000000"/>
          <w:szCs w:val="21"/>
        </w:rPr>
        <w:t>.р</w:t>
      </w:r>
      <w:proofErr w:type="gramEnd"/>
      <w:r w:rsidRPr="00E657C3">
        <w:rPr>
          <w:rFonts w:ascii="Arial" w:hAnsi="Arial" w:cs="Arial"/>
          <w:color w:val="000000"/>
          <w:szCs w:val="21"/>
        </w:rPr>
        <w:t>т.ст</w:t>
      </w:r>
      <w:proofErr w:type="spellEnd"/>
      <w:r w:rsidRPr="00E657C3">
        <w:rPr>
          <w:rFonts w:ascii="Arial" w:hAnsi="Arial" w:cs="Arial"/>
          <w:color w:val="000000"/>
          <w:szCs w:val="21"/>
        </w:rPr>
        <w:t>.: от 5 до 2280 </w:t>
      </w:r>
    </w:p>
    <w:p w:rsidR="00E657C3" w:rsidRPr="00E657C3" w:rsidRDefault="00E657C3" w:rsidP="00E657C3">
      <w:pPr>
        <w:pStyle w:val="a3"/>
        <w:shd w:val="clear" w:color="auto" w:fill="FFFFFF"/>
        <w:spacing w:before="0" w:beforeAutospacing="0" w:after="150" w:afterAutospacing="0"/>
        <w:ind w:left="150" w:right="150"/>
        <w:rPr>
          <w:rFonts w:ascii="Arial" w:hAnsi="Arial" w:cs="Arial"/>
          <w:color w:val="000000"/>
          <w:sz w:val="32"/>
        </w:rPr>
      </w:pPr>
      <w:r w:rsidRPr="00E657C3">
        <w:rPr>
          <w:rFonts w:ascii="Arial" w:hAnsi="Arial" w:cs="Arial"/>
          <w:color w:val="000000"/>
          <w:szCs w:val="21"/>
        </w:rPr>
        <w:t>Относительная влажность: до 98% при 35</w:t>
      </w:r>
      <w:proofErr w:type="gramStart"/>
      <w:r w:rsidRPr="00E657C3">
        <w:rPr>
          <w:rFonts w:ascii="Arial" w:hAnsi="Arial" w:cs="Arial"/>
          <w:color w:val="000000"/>
          <w:szCs w:val="21"/>
        </w:rPr>
        <w:t> °С</w:t>
      </w:r>
      <w:proofErr w:type="gramEnd"/>
    </w:p>
    <w:p w:rsidR="00E657C3" w:rsidRPr="00E657C3" w:rsidRDefault="00E657C3" w:rsidP="00E657C3">
      <w:pPr>
        <w:pStyle w:val="a3"/>
        <w:shd w:val="clear" w:color="auto" w:fill="FFFFFF"/>
        <w:spacing w:before="0" w:beforeAutospacing="0" w:after="150" w:afterAutospacing="0"/>
        <w:ind w:left="150" w:right="150"/>
        <w:rPr>
          <w:rFonts w:ascii="Arial" w:hAnsi="Arial" w:cs="Arial"/>
          <w:color w:val="000000"/>
          <w:sz w:val="32"/>
        </w:rPr>
      </w:pPr>
      <w:r w:rsidRPr="00E657C3">
        <w:rPr>
          <w:rFonts w:ascii="Arial" w:hAnsi="Arial" w:cs="Arial"/>
          <w:color w:val="000000"/>
          <w:szCs w:val="21"/>
        </w:rPr>
        <w:t>Вибрация в диапазоне частот от 1 до 3000 Гц с ускорением не более 30g</w:t>
      </w:r>
    </w:p>
    <w:p w:rsidR="00E657C3" w:rsidRPr="00E657C3" w:rsidRDefault="00E657C3" w:rsidP="00E657C3">
      <w:pPr>
        <w:pStyle w:val="a3"/>
        <w:shd w:val="clear" w:color="auto" w:fill="FFFFFF"/>
        <w:spacing w:before="0" w:beforeAutospacing="0" w:after="150" w:afterAutospacing="0"/>
        <w:ind w:left="150" w:right="150"/>
        <w:rPr>
          <w:rFonts w:ascii="Arial" w:hAnsi="Arial" w:cs="Arial"/>
          <w:color w:val="000000"/>
          <w:sz w:val="32"/>
        </w:rPr>
      </w:pPr>
      <w:r w:rsidRPr="00E657C3">
        <w:rPr>
          <w:rFonts w:ascii="Arial" w:hAnsi="Arial" w:cs="Arial"/>
          <w:color w:val="000000"/>
          <w:szCs w:val="21"/>
        </w:rPr>
        <w:t>Предельное рабочее напряжение: 250</w:t>
      </w:r>
      <w:proofErr w:type="gramStart"/>
      <w:r w:rsidRPr="00E657C3">
        <w:rPr>
          <w:rFonts w:ascii="Arial" w:hAnsi="Arial" w:cs="Arial"/>
          <w:color w:val="000000"/>
          <w:szCs w:val="21"/>
        </w:rPr>
        <w:t xml:space="preserve"> В</w:t>
      </w:r>
      <w:proofErr w:type="gramEnd"/>
    </w:p>
    <w:p w:rsidR="00E657C3" w:rsidRPr="00E657C3" w:rsidRDefault="00E657C3" w:rsidP="00E657C3">
      <w:pPr>
        <w:pStyle w:val="a3"/>
        <w:shd w:val="clear" w:color="auto" w:fill="FFFFFF"/>
        <w:spacing w:before="0" w:beforeAutospacing="0" w:after="150" w:afterAutospacing="0"/>
        <w:ind w:left="150" w:right="150"/>
        <w:rPr>
          <w:rFonts w:ascii="Arial" w:hAnsi="Arial" w:cs="Arial"/>
          <w:color w:val="000000"/>
          <w:sz w:val="32"/>
        </w:rPr>
      </w:pPr>
      <w:r w:rsidRPr="00E657C3">
        <w:rPr>
          <w:rFonts w:ascii="Arial" w:hAnsi="Arial" w:cs="Arial"/>
          <w:color w:val="000000"/>
          <w:szCs w:val="21"/>
        </w:rPr>
        <w:t>Минимальная наработка: 90000 ч.</w:t>
      </w:r>
    </w:p>
    <w:p w:rsidR="00E657C3" w:rsidRPr="00E657C3" w:rsidRDefault="00E657C3" w:rsidP="00E657C3">
      <w:pPr>
        <w:pStyle w:val="a3"/>
        <w:shd w:val="clear" w:color="auto" w:fill="FFFFFF"/>
        <w:spacing w:before="0" w:beforeAutospacing="0" w:after="150" w:afterAutospacing="0"/>
        <w:ind w:left="150" w:right="150"/>
        <w:rPr>
          <w:rFonts w:ascii="Arial" w:hAnsi="Arial" w:cs="Arial"/>
          <w:color w:val="000000"/>
          <w:sz w:val="32"/>
        </w:rPr>
      </w:pPr>
      <w:r w:rsidRPr="00E657C3">
        <w:rPr>
          <w:rFonts w:ascii="Arial" w:hAnsi="Arial" w:cs="Arial"/>
          <w:color w:val="000000"/>
          <w:szCs w:val="21"/>
        </w:rPr>
        <w:t xml:space="preserve">Срок </w:t>
      </w:r>
      <w:proofErr w:type="spellStart"/>
      <w:r w:rsidRPr="00E657C3">
        <w:rPr>
          <w:rFonts w:ascii="Arial" w:hAnsi="Arial" w:cs="Arial"/>
          <w:color w:val="000000"/>
          <w:szCs w:val="21"/>
        </w:rPr>
        <w:t>сохраняемости</w:t>
      </w:r>
      <w:proofErr w:type="spellEnd"/>
      <w:r w:rsidRPr="00E657C3">
        <w:rPr>
          <w:rFonts w:ascii="Arial" w:hAnsi="Arial" w:cs="Arial"/>
          <w:color w:val="000000"/>
          <w:szCs w:val="21"/>
        </w:rPr>
        <w:t>: 25 лет</w:t>
      </w:r>
    </w:p>
    <w:p w:rsidR="00E657C3" w:rsidRDefault="00E657C3">
      <w:bookmarkStart w:id="0" w:name="_GoBack"/>
      <w:bookmarkEnd w:id="0"/>
    </w:p>
    <w:p w:rsidR="00E657C3" w:rsidRDefault="00E657C3"/>
    <w:p w:rsidR="00E657C3" w:rsidRDefault="00E657C3" w:rsidP="00E657C3">
      <w:pPr>
        <w:pStyle w:val="a3"/>
        <w:shd w:val="clear" w:color="auto" w:fill="FFFFFF"/>
        <w:spacing w:before="0" w:beforeAutospacing="0" w:after="150" w:afterAutospacing="0"/>
        <w:ind w:left="150" w:right="15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ОСНОВНЫЕ ПАРАМЕТРЫ И РАЗМЕРЫ</w:t>
      </w:r>
    </w:p>
    <w:p w:rsidR="00E657C3" w:rsidRDefault="00E657C3"/>
    <w:p w:rsidR="00E657C3" w:rsidRDefault="00E657C3">
      <w:r>
        <w:rPr>
          <w:noProof/>
          <w:lang w:eastAsia="ru-RU"/>
        </w:rPr>
        <w:drawing>
          <wp:inline distT="0" distB="0" distL="0" distR="0">
            <wp:extent cx="5854585" cy="2743200"/>
            <wp:effectExtent l="0" t="0" r="0" b="0"/>
            <wp:docPr id="1" name="Рисунок 1" descr="http://www.alzas.ru/files/ex/uploads/1045/1443790350-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zas.ru/files/ex/uploads/1045/1443790350-s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678" cy="274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3"/>
    <w:rsid w:val="0077012B"/>
    <w:rsid w:val="00E657C3"/>
    <w:rsid w:val="00F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7C3"/>
    <w:rPr>
      <w:b/>
      <w:bCs/>
    </w:rPr>
  </w:style>
  <w:style w:type="character" w:styleId="a5">
    <w:name w:val="Hyperlink"/>
    <w:basedOn w:val="a0"/>
    <w:uiPriority w:val="99"/>
    <w:semiHidden/>
    <w:unhideWhenUsed/>
    <w:rsid w:val="00E657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57C3"/>
  </w:style>
  <w:style w:type="paragraph" w:styleId="a6">
    <w:name w:val="Balloon Text"/>
    <w:basedOn w:val="a"/>
    <w:link w:val="a7"/>
    <w:uiPriority w:val="99"/>
    <w:semiHidden/>
    <w:unhideWhenUsed/>
    <w:rsid w:val="00E6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7C3"/>
    <w:rPr>
      <w:b/>
      <w:bCs/>
    </w:rPr>
  </w:style>
  <w:style w:type="character" w:styleId="a5">
    <w:name w:val="Hyperlink"/>
    <w:basedOn w:val="a0"/>
    <w:uiPriority w:val="99"/>
    <w:semiHidden/>
    <w:unhideWhenUsed/>
    <w:rsid w:val="00E657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57C3"/>
  </w:style>
  <w:style w:type="paragraph" w:styleId="a6">
    <w:name w:val="Balloon Text"/>
    <w:basedOn w:val="a"/>
    <w:link w:val="a7"/>
    <w:uiPriority w:val="99"/>
    <w:semiHidden/>
    <w:unhideWhenUsed/>
    <w:rsid w:val="00E6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alzas.ru/?p=11353_rezis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Демьянович Юрий Дмитриевич</dc:creator>
  <cp:lastModifiedBy>Демьянович Юрий Дмитриевич</cp:lastModifiedBy>
  <cp:revision>1</cp:revision>
  <dcterms:created xsi:type="dcterms:W3CDTF">2017-02-02T11:24:00Z</dcterms:created>
  <dcterms:modified xsi:type="dcterms:W3CDTF">2017-02-02T11:26:00Z</dcterms:modified>
</cp:coreProperties>
</file>